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Toc18920"/>
      <w:r>
        <w:rPr>
          <w:rFonts w:hint="eastAsia"/>
        </w:rPr>
        <w:t>附件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：</w:t>
      </w:r>
    </w:p>
    <w:p>
      <w:pPr>
        <w:tabs>
          <w:tab w:val="left" w:pos="1130"/>
        </w:tabs>
        <w:spacing w:line="360" w:lineRule="auto"/>
        <w:ind w:firstLine="562" w:firstLineChars="20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报 价 函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Style w:val="5"/>
          <w:rFonts w:hint="eastAsia" w:ascii="宋体" w:hAnsi="宋体" w:cs="宋体"/>
          <w:b w:val="0"/>
          <w:sz w:val="24"/>
          <w:shd w:val="clear" w:color="auto" w:fill="FFFFFF"/>
        </w:rPr>
        <w:t>台州市畅行智慧交通科技有限公司</w:t>
      </w:r>
      <w:r>
        <w:rPr>
          <w:rFonts w:hint="eastAsia" w:ascii="宋体" w:hAnsi="宋体" w:cs="宋体"/>
          <w:sz w:val="24"/>
        </w:rPr>
        <w:t xml:space="preserve">： 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eastAsia="宋体"/>
          <w:sz w:val="24"/>
        </w:rPr>
        <w:t>根据你方的市府大道西段快速化提升改造项目</w:t>
      </w:r>
      <w:r>
        <w:rPr>
          <w:rFonts w:ascii="宋体" w:hAnsi="宋体" w:eastAsia="宋体"/>
          <w:sz w:val="24"/>
        </w:rPr>
        <w:t>(</w:t>
      </w:r>
      <w:r>
        <w:rPr>
          <w:rFonts w:hint="eastAsia" w:ascii="宋体" w:hAnsi="宋体" w:eastAsia="宋体"/>
          <w:sz w:val="24"/>
        </w:rPr>
        <w:t>路内绿化和后退绿化提升</w:t>
      </w:r>
      <w:r>
        <w:rPr>
          <w:rFonts w:ascii="宋体" w:hAnsi="宋体" w:eastAsia="宋体"/>
          <w:sz w:val="24"/>
        </w:rPr>
        <w:t>)</w:t>
      </w:r>
      <w:r>
        <w:rPr>
          <w:rFonts w:hint="eastAsia" w:ascii="宋体" w:hAnsi="宋体" w:eastAsia="宋体"/>
          <w:sz w:val="24"/>
        </w:rPr>
        <w:t>-智慧公交候车亭项目，（工程项目名称）询价文件，经考察现</w:t>
      </w:r>
      <w:r>
        <w:rPr>
          <w:rFonts w:hint="eastAsia" w:ascii="宋体" w:hAnsi="宋体" w:eastAsia="宋体"/>
          <w:w w:val="107"/>
          <w:sz w:val="24"/>
        </w:rPr>
        <w:t>场和</w:t>
      </w:r>
      <w:r>
        <w:rPr>
          <w:rFonts w:hint="eastAsia" w:ascii="宋体" w:hAnsi="宋体" w:cs="宋体"/>
          <w:sz w:val="24"/>
        </w:rPr>
        <w:t>详细</w:t>
      </w:r>
      <w:r>
        <w:rPr>
          <w:rFonts w:hint="eastAsia" w:ascii="宋体" w:hAnsi="宋体" w:eastAsia="宋体"/>
          <w:w w:val="107"/>
          <w:sz w:val="24"/>
        </w:rPr>
        <w:t>研究上述询价文件后，</w:t>
      </w:r>
      <w:r>
        <w:rPr>
          <w:rFonts w:hint="eastAsia" w:ascii="宋体" w:hAnsi="宋体" w:eastAsia="宋体"/>
          <w:sz w:val="24"/>
        </w:rPr>
        <w:t>在全部同意询价文件内容前提下</w:t>
      </w:r>
      <w:r>
        <w:rPr>
          <w:rFonts w:hint="eastAsia" w:ascii="宋体" w:hAnsi="宋体" w:cs="宋体"/>
          <w:sz w:val="24"/>
        </w:rPr>
        <w:t>决定参加该项目的报价。</w:t>
      </w:r>
    </w:p>
    <w:p>
      <w:pPr>
        <w:numPr>
          <w:ilvl w:val="0"/>
          <w:numId w:val="1"/>
        </w:numPr>
        <w:spacing w:line="360" w:lineRule="auto"/>
        <w:ind w:left="0" w:leftChars="0" w:firstLine="420" w:firstLineChars="175"/>
        <w:outlineLvl w:val="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愿意按照采购询价文件中的一切要求，提供货物和服务，总报价为人民币大写</w:t>
      </w:r>
      <w:r>
        <w:rPr>
          <w:rFonts w:hint="eastAsia" w:ascii="宋体" w:hAnsi="宋体" w:cs="宋体"/>
          <w:sz w:val="24"/>
          <w:u w:val="single"/>
        </w:rPr>
        <w:t>：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>元整；人民币小写RMB</w:t>
      </w:r>
      <w:r>
        <w:rPr>
          <w:rFonts w:hint="eastAsia" w:ascii="宋体" w:hAnsi="宋体" w:cs="宋体"/>
          <w:sz w:val="24"/>
          <w:u w:val="single"/>
        </w:rPr>
        <w:t xml:space="preserve">：     </w:t>
      </w:r>
      <w:r>
        <w:rPr>
          <w:rFonts w:hint="eastAsia" w:ascii="宋体" w:hAnsi="宋体" w:cs="宋体"/>
          <w:sz w:val="24"/>
        </w:rPr>
        <w:t>元。</w:t>
      </w:r>
    </w:p>
    <w:p>
      <w:pPr>
        <w:numPr>
          <w:ilvl w:val="0"/>
          <w:numId w:val="1"/>
        </w:numPr>
        <w:spacing w:line="360" w:lineRule="auto"/>
        <w:ind w:left="0" w:leftChars="0" w:firstLine="420" w:firstLineChars="175"/>
        <w:outlineLvl w:val="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我们完全理解和接受贵方采购询价文件中的一切规定和要求，完全答应采购，询价文件中规定的所有条件和评审办法。 </w:t>
      </w:r>
    </w:p>
    <w:p>
      <w:pPr>
        <w:numPr>
          <w:ilvl w:val="0"/>
          <w:numId w:val="1"/>
        </w:numPr>
        <w:spacing w:line="360" w:lineRule="auto"/>
        <w:ind w:left="0" w:leftChars="0" w:firstLine="420" w:firstLineChars="175"/>
        <w:outlineLvl w:val="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如果我方投标文件被接受，我方将履行采购询价文件中规定的各项要求，按《中华人民共和国政府采购法》和合同约定条款承担我方的责任。</w:t>
      </w:r>
    </w:p>
    <w:p>
      <w:pPr>
        <w:numPr>
          <w:ilvl w:val="0"/>
          <w:numId w:val="1"/>
        </w:numPr>
        <w:spacing w:line="360" w:lineRule="auto"/>
        <w:ind w:left="0" w:leftChars="0" w:firstLine="420" w:firstLineChars="175"/>
        <w:outlineLvl w:val="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若我们成为成交供应商，我方将按照最终结果签订合同，并且严格履行</w:t>
      </w:r>
    </w:p>
    <w:p>
      <w:pPr>
        <w:spacing w:line="360" w:lineRule="auto"/>
        <w:ind w:left="0" w:leftChars="0" w:firstLine="0" w:firstLineChars="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合同义务。本报价函将成为合同不可分割的一部分，与合同具有同等的法律效力。</w:t>
      </w:r>
    </w:p>
    <w:p>
      <w:pPr>
        <w:spacing w:line="480" w:lineRule="exact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cs="宋体"/>
          <w:sz w:val="24"/>
        </w:rPr>
        <w:t>5、</w:t>
      </w:r>
      <w:r>
        <w:rPr>
          <w:rFonts w:hint="eastAsia" w:ascii="宋体" w:hAnsi="宋体" w:eastAsia="宋体"/>
          <w:sz w:val="24"/>
        </w:rPr>
        <w:t>工期要求：以甲方要求为准。</w:t>
      </w:r>
    </w:p>
    <w:p>
      <w:pPr>
        <w:spacing w:line="360" w:lineRule="auto"/>
        <w:ind w:left="600"/>
        <w:rPr>
          <w:rFonts w:hint="eastAsia" w:ascii="宋体" w:hAnsi="宋体" w:cs="宋体"/>
          <w:sz w:val="24"/>
        </w:rPr>
      </w:pPr>
    </w:p>
    <w:p>
      <w:pPr>
        <w:spacing w:line="360" w:lineRule="auto"/>
        <w:ind w:left="6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竞标人（公章）： 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u w:val="single"/>
        </w:rPr>
      </w:pPr>
      <w:r>
        <w:rPr>
          <w:rFonts w:hint="eastAsia" w:ascii="宋体" w:hAnsi="宋体" w:cs="宋体"/>
          <w:kern w:val="0"/>
          <w:sz w:val="24"/>
        </w:rPr>
        <w:t>法定代表人或授权代表（签字）：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地址：  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电话：                                             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                              </w:t>
      </w:r>
    </w:p>
    <w:p>
      <w:pPr>
        <w:spacing w:line="360" w:lineRule="auto"/>
        <w:ind w:left="5520" w:firstLine="480" w:firstLineChars="200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                    年 月 日               </w:t>
      </w:r>
    </w:p>
    <w:p>
      <w:pPr>
        <w:jc w:val="center"/>
        <w:outlineLvl w:val="0"/>
        <w:rPr>
          <w:rFonts w:hint="eastAsia" w:ascii="黑体" w:hAnsi="宋体" w:eastAsia="黑体"/>
          <w:b/>
          <w:sz w:val="44"/>
        </w:rPr>
      </w:pPr>
    </w:p>
    <w:bookmarkEnd w:id="0"/>
    <w:p>
      <w:bookmarkStart w:id="1" w:name="_Toc21126_WPSOffice_Level1"/>
      <w:bookmarkStart w:id="2" w:name="_Toc18845"/>
      <w:bookmarkStart w:id="3" w:name="_Toc18399_WPSOffice_Level1"/>
    </w:p>
    <w:p/>
    <w:p/>
    <w:p/>
    <w:p/>
    <w:p>
      <w:pPr>
        <w:widowControl/>
        <w:ind w:firstLine="643" w:firstLineChars="200"/>
        <w:jc w:val="center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市府大道西段快速化提升改造项目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shd w:val="clear" w:color="auto" w:fill="FFFFFF"/>
        </w:rPr>
        <w:t>(路内绿化和后退绿化提升)-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智慧公交候车亭项目报价清单</w:t>
      </w:r>
    </w:p>
    <w:p/>
    <w:p/>
    <w:tbl>
      <w:tblPr>
        <w:tblStyle w:val="3"/>
        <w:tblW w:w="1119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2"/>
        <w:gridCol w:w="3470"/>
        <w:gridCol w:w="1735"/>
        <w:gridCol w:w="1467"/>
        <w:gridCol w:w="2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sz w:val="32"/>
                <w:szCs w:val="32"/>
              </w:rPr>
              <w:t>采购项目</w:t>
            </w:r>
          </w:p>
        </w:tc>
        <w:tc>
          <w:tcPr>
            <w:tcW w:w="3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sz w:val="32"/>
                <w:szCs w:val="32"/>
              </w:rPr>
              <w:t>设备名称</w:t>
            </w:r>
          </w:p>
        </w:tc>
        <w:tc>
          <w:tcPr>
            <w:tcW w:w="1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sz w:val="32"/>
                <w:szCs w:val="32"/>
              </w:rPr>
              <w:t>数量（座）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sz w:val="32"/>
                <w:szCs w:val="32"/>
              </w:rPr>
              <w:t>单价（元）</w:t>
            </w:r>
          </w:p>
        </w:tc>
        <w:tc>
          <w:tcPr>
            <w:tcW w:w="2224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sz w:val="32"/>
                <w:szCs w:val="32"/>
              </w:rPr>
              <w:t>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23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u w:val="single"/>
              </w:rPr>
              <w:t>市府大道西段快速化提升改造项目</w:t>
            </w:r>
            <w:r>
              <w:rPr>
                <w:rFonts w:hint="eastAsia" w:ascii="宋体" w:hAnsi="宋体" w:eastAsia="宋体" w:cs="宋体"/>
                <w:color w:val="000000"/>
                <w:sz w:val="24"/>
                <w:u w:val="single"/>
                <w:shd w:val="clear" w:color="auto" w:fill="FFFFFF"/>
              </w:rPr>
              <w:t>(路内绿化和后退绿化提升)-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>智慧公交候车亭项目</w:t>
            </w:r>
          </w:p>
        </w:tc>
        <w:tc>
          <w:tcPr>
            <w:tcW w:w="3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智慧公交候车亭（含电子站牌）</w:t>
            </w:r>
          </w:p>
        </w:tc>
        <w:tc>
          <w:tcPr>
            <w:tcW w:w="1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4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224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23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224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合  计（元）</w:t>
            </w:r>
          </w:p>
        </w:tc>
        <w:tc>
          <w:tcPr>
            <w:tcW w:w="66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大写：</w:t>
            </w:r>
          </w:p>
        </w:tc>
        <w:tc>
          <w:tcPr>
            <w:tcW w:w="2224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</w:tbl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32"/>
          <w:szCs w:val="32"/>
        </w:rPr>
      </w:pPr>
    </w:p>
    <w:p/>
    <w:p/>
    <w:p/>
    <w:p/>
    <w:p/>
    <w:p/>
    <w:p/>
    <w:p/>
    <w:p/>
    <w:p/>
    <w:p/>
    <w:p/>
    <w:p/>
    <w:p/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附件</w:t>
      </w:r>
      <w:r>
        <w:rPr>
          <w:rFonts w:hint="eastAsia"/>
          <w:sz w:val="28"/>
          <w:szCs w:val="36"/>
          <w:lang w:val="en-US" w:eastAsia="zh-CN"/>
        </w:rPr>
        <w:t>二</w:t>
      </w:r>
      <w:r>
        <w:rPr>
          <w:rFonts w:hint="eastAsia"/>
          <w:sz w:val="28"/>
          <w:szCs w:val="36"/>
        </w:rPr>
        <w:t>：</w:t>
      </w:r>
    </w:p>
    <w:p>
      <w:pPr>
        <w:ind w:firstLine="880" w:firstLineChars="200"/>
        <w:jc w:val="center"/>
        <w:rPr>
          <w:rFonts w:ascii="黑体" w:eastAsia="黑体"/>
          <w:sz w:val="44"/>
        </w:rPr>
      </w:pPr>
      <w:r>
        <w:rPr>
          <w:rFonts w:hint="eastAsia" w:ascii="黑体" w:eastAsia="黑体"/>
          <w:sz w:val="44"/>
        </w:rPr>
        <w:t>法定代表人授权委托书</w:t>
      </w:r>
      <w:bookmarkEnd w:id="1"/>
      <w:bookmarkEnd w:id="2"/>
      <w:bookmarkEnd w:id="3"/>
    </w:p>
    <w:p>
      <w:pPr>
        <w:adjustRightInd w:val="0"/>
        <w:snapToGrid w:val="0"/>
        <w:spacing w:before="156" w:beforeLines="50" w:line="360" w:lineRule="auto"/>
        <w:ind w:left="1079" w:leftChars="514" w:firstLine="560" w:firstLineChars="200"/>
        <w:rPr>
          <w:rFonts w:ascii="宋体" w:eastAsia="宋体"/>
          <w:sz w:val="28"/>
        </w:rPr>
      </w:pPr>
    </w:p>
    <w:p>
      <w:pPr>
        <w:adjustRightInd w:val="0"/>
        <w:snapToGrid w:val="0"/>
        <w:spacing w:before="156" w:beforeLines="50" w:line="360" w:lineRule="auto"/>
        <w:ind w:firstLine="560" w:firstLineChars="200"/>
        <w:jc w:val="left"/>
        <w:rPr>
          <w:rFonts w:ascii="宋体" w:eastAsia="宋体"/>
          <w:sz w:val="28"/>
          <w:szCs w:val="28"/>
        </w:rPr>
      </w:pPr>
      <w:r>
        <w:rPr>
          <w:rFonts w:hint="eastAsia" w:ascii="宋体" w:eastAsia="宋体"/>
          <w:sz w:val="28"/>
        </w:rPr>
        <w:t>本授权委托书声明：我</w:t>
      </w:r>
      <w:r>
        <w:rPr>
          <w:rFonts w:hint="eastAsia" w:ascii="宋体" w:eastAsia="宋体"/>
          <w:sz w:val="28"/>
          <w:u w:val="single"/>
        </w:rPr>
        <w:t xml:space="preserve">         </w:t>
      </w:r>
      <w:r>
        <w:rPr>
          <w:rFonts w:hint="eastAsia" w:ascii="宋体" w:eastAsia="宋体"/>
          <w:sz w:val="28"/>
        </w:rPr>
        <w:t>（姓名）系</w:t>
      </w:r>
      <w:r>
        <w:rPr>
          <w:rFonts w:hint="eastAsia" w:ascii="宋体" w:eastAsia="宋体"/>
          <w:sz w:val="28"/>
          <w:u w:val="single"/>
        </w:rPr>
        <w:t xml:space="preserve">              </w:t>
      </w:r>
      <w:r>
        <w:rPr>
          <w:rFonts w:hint="eastAsia" w:ascii="宋体" w:eastAsia="宋体"/>
          <w:sz w:val="28"/>
        </w:rPr>
        <w:t>（投标</w:t>
      </w:r>
      <w:r>
        <w:rPr>
          <w:rFonts w:hint="eastAsia" w:ascii="宋体" w:eastAsia="宋体"/>
          <w:sz w:val="28"/>
          <w:szCs w:val="28"/>
        </w:rPr>
        <w:t>人）的法定代表人，现授权委托我单位</w:t>
      </w:r>
      <w:r>
        <w:rPr>
          <w:rFonts w:hint="eastAsia" w:ascii="宋体" w:eastAsia="宋体"/>
          <w:sz w:val="28"/>
          <w:szCs w:val="28"/>
          <w:u w:val="single"/>
        </w:rPr>
        <w:t xml:space="preserve">        </w:t>
      </w:r>
      <w:r>
        <w:rPr>
          <w:rFonts w:hint="eastAsia" w:ascii="宋体" w:eastAsia="宋体"/>
          <w:sz w:val="28"/>
          <w:szCs w:val="28"/>
        </w:rPr>
        <w:t>（姓名）为我的代理人，以本单位的名义参加</w:t>
      </w:r>
      <w:r>
        <w:rPr>
          <w:rFonts w:hint="eastAsia" w:ascii="宋体" w:eastAsia="宋体"/>
          <w:sz w:val="28"/>
          <w:szCs w:val="28"/>
          <w:u w:val="single"/>
        </w:rPr>
        <w:t xml:space="preserve"> 台州市畅行智慧交通科技有限公司 </w:t>
      </w:r>
      <w:r>
        <w:rPr>
          <w:rFonts w:hint="eastAsia" w:ascii="宋体" w:eastAsia="宋体"/>
          <w:sz w:val="28"/>
          <w:szCs w:val="28"/>
        </w:rPr>
        <w:t>（询价人）的</w:t>
      </w:r>
      <w:r>
        <w:rPr>
          <w:rFonts w:hint="eastAsia" w:ascii="宋体" w:hAnsi="宋体" w:eastAsia="宋体"/>
          <w:sz w:val="28"/>
          <w:szCs w:val="28"/>
        </w:rPr>
        <w:t>台州湾新区纬五路（三才北路-机场路）道路工程（公交亭体移位及安装工程）</w:t>
      </w:r>
      <w:r>
        <w:rPr>
          <w:rFonts w:hint="eastAsia" w:ascii="宋体" w:eastAsia="宋体"/>
          <w:sz w:val="28"/>
          <w:szCs w:val="28"/>
          <w:u w:val="single"/>
        </w:rPr>
        <w:t>项目</w:t>
      </w:r>
      <w:r>
        <w:rPr>
          <w:rFonts w:hint="eastAsia" w:ascii="宋体" w:eastAsia="宋体"/>
          <w:sz w:val="28"/>
          <w:szCs w:val="28"/>
        </w:rPr>
        <w:t>（工程名称）的投标。代理人在该工程招投标活动中的一切事务，我均予以承认。</w:t>
      </w: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  <w:szCs w:val="28"/>
        </w:rPr>
      </w:pPr>
      <w:r>
        <w:rPr>
          <w:rFonts w:hint="eastAsia" w:ascii="宋体" w:eastAsia="宋体"/>
          <w:sz w:val="28"/>
          <w:szCs w:val="28"/>
        </w:rPr>
        <w:t>代理人无转委权，特此委托。</w:t>
      </w:r>
    </w:p>
    <w:p>
      <w:pPr>
        <w:adjustRightInd w:val="0"/>
        <w:snapToGrid w:val="0"/>
        <w:spacing w:before="156" w:beforeLines="50" w:line="360" w:lineRule="auto"/>
        <w:rPr>
          <w:rFonts w:ascii="宋体" w:eastAsia="宋体"/>
          <w:sz w:val="28"/>
        </w:rPr>
      </w:pPr>
    </w:p>
    <w:p>
      <w:pPr>
        <w:adjustRightInd w:val="0"/>
        <w:snapToGrid w:val="0"/>
        <w:spacing w:before="156" w:beforeLines="50" w:line="360" w:lineRule="auto"/>
        <w:rPr>
          <w:rFonts w:ascii="宋体" w:eastAsia="宋体"/>
          <w:sz w:val="28"/>
        </w:rPr>
      </w:pPr>
    </w:p>
    <w:p>
      <w:pPr>
        <w:adjustRightInd w:val="0"/>
        <w:snapToGrid w:val="0"/>
        <w:spacing w:before="156" w:beforeLines="50" w:line="360" w:lineRule="auto"/>
        <w:rPr>
          <w:rFonts w:ascii="宋体" w:eastAsia="宋体"/>
          <w:sz w:val="28"/>
        </w:rPr>
      </w:pP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</w:rPr>
      </w:pPr>
      <w:r>
        <w:rPr>
          <w:rFonts w:hint="eastAsia" w:ascii="宋体" w:eastAsia="宋体"/>
          <w:sz w:val="28"/>
        </w:rPr>
        <w:t>投标人（公章）：</w:t>
      </w:r>
      <w:r>
        <w:rPr>
          <w:rFonts w:hint="eastAsia" w:ascii="宋体" w:eastAsia="宋体"/>
          <w:sz w:val="28"/>
          <w:u w:val="single"/>
        </w:rPr>
        <w:t xml:space="preserve">                                         </w:t>
      </w: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</w:rPr>
      </w:pPr>
      <w:r>
        <w:rPr>
          <w:rFonts w:hint="eastAsia" w:ascii="宋体" w:eastAsia="宋体"/>
          <w:sz w:val="28"/>
        </w:rPr>
        <w:t>法定代表人（签字或签章）：</w:t>
      </w:r>
      <w:r>
        <w:rPr>
          <w:rFonts w:hint="eastAsia" w:ascii="宋体" w:eastAsia="宋体"/>
          <w:sz w:val="28"/>
          <w:u w:val="single"/>
        </w:rPr>
        <w:t xml:space="preserve">                                     </w:t>
      </w: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  <w:u w:val="single"/>
        </w:rPr>
      </w:pPr>
      <w:r>
        <w:rPr>
          <w:rFonts w:hint="eastAsia" w:ascii="宋体" w:eastAsia="宋体"/>
          <w:sz w:val="28"/>
        </w:rPr>
        <w:t>代理人：</w:t>
      </w:r>
      <w:r>
        <w:rPr>
          <w:rFonts w:hint="eastAsia" w:ascii="宋体" w:eastAsia="宋体"/>
          <w:sz w:val="28"/>
          <w:u w:val="single"/>
        </w:rPr>
        <w:t xml:space="preserve">                        </w:t>
      </w: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  <w:u w:val="single"/>
        </w:rPr>
      </w:pPr>
      <w:r>
        <w:rPr>
          <w:rFonts w:hint="eastAsia" w:ascii="宋体" w:eastAsia="宋体"/>
          <w:sz w:val="28"/>
        </w:rPr>
        <w:t>身份证号码：</w:t>
      </w:r>
      <w:r>
        <w:rPr>
          <w:rFonts w:hint="eastAsia" w:ascii="宋体" w:eastAsia="宋体"/>
          <w:sz w:val="28"/>
          <w:u w:val="single"/>
        </w:rPr>
        <w:t xml:space="preserve">                                      </w:t>
      </w:r>
    </w:p>
    <w:p>
      <w:pPr>
        <w:adjustRightInd w:val="0"/>
        <w:snapToGrid w:val="0"/>
        <w:spacing w:before="156" w:beforeLines="50" w:line="360" w:lineRule="auto"/>
        <w:ind w:firstLine="560" w:firstLineChars="200"/>
        <w:rPr>
          <w:rFonts w:ascii="宋体" w:eastAsia="宋体"/>
          <w:sz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eastAsia="宋体"/>
          <w:sz w:val="28"/>
        </w:rPr>
        <w:t>授权委托日期：</w:t>
      </w:r>
      <w:r>
        <w:rPr>
          <w:rFonts w:hint="eastAsia" w:ascii="宋体" w:eastAsia="宋体"/>
          <w:sz w:val="28"/>
          <w:u w:val="single"/>
        </w:rPr>
        <w:t xml:space="preserve">           </w:t>
      </w:r>
      <w:r>
        <w:rPr>
          <w:rFonts w:hint="eastAsia" w:ascii="宋体" w:eastAsia="宋体"/>
          <w:sz w:val="28"/>
        </w:rPr>
        <w:t xml:space="preserve"> 年 </w:t>
      </w:r>
      <w:r>
        <w:rPr>
          <w:rFonts w:hint="eastAsia" w:ascii="宋体" w:eastAsia="宋体"/>
          <w:sz w:val="28"/>
          <w:u w:val="single"/>
        </w:rPr>
        <w:t xml:space="preserve">          </w:t>
      </w:r>
      <w:r>
        <w:rPr>
          <w:rFonts w:hint="eastAsia" w:ascii="宋体" w:eastAsia="宋体"/>
          <w:sz w:val="28"/>
        </w:rPr>
        <w:t>月</w:t>
      </w:r>
      <w:r>
        <w:rPr>
          <w:rFonts w:hint="eastAsia" w:ascii="宋体" w:eastAsia="宋体"/>
          <w:sz w:val="28"/>
          <w:u w:val="single"/>
        </w:rPr>
        <w:t xml:space="preserve">             </w:t>
      </w:r>
      <w:r>
        <w:rPr>
          <w:rFonts w:hint="eastAsia" w:ascii="宋体" w:eastAsia="宋体"/>
          <w:sz w:val="28"/>
        </w:rPr>
        <w:t>日</w:t>
      </w:r>
    </w:p>
    <w:p>
      <w:pPr>
        <w:spacing w:line="36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附件</w:t>
      </w:r>
      <w:r>
        <w:rPr>
          <w:rFonts w:hint="eastAsia" w:ascii="宋体" w:hAnsi="宋体" w:cs="宋体"/>
          <w:kern w:val="0"/>
          <w:sz w:val="24"/>
          <w:lang w:val="en-US" w:eastAsia="zh-CN"/>
        </w:rPr>
        <w:t>三</w:t>
      </w:r>
      <w:r>
        <w:rPr>
          <w:rFonts w:hint="eastAsia" w:ascii="宋体" w:hAnsi="宋体" w:cs="宋体"/>
          <w:kern w:val="0"/>
          <w:sz w:val="24"/>
        </w:rPr>
        <w:t>：</w:t>
      </w:r>
    </w:p>
    <w:p>
      <w:pPr>
        <w:spacing w:before="162" w:line="184" w:lineRule="auto"/>
        <w:ind w:firstLine="636" w:firstLineChars="20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1"/>
          <w:sz w:val="32"/>
          <w:szCs w:val="32"/>
        </w:rPr>
        <w:t>制造商授权函</w:t>
      </w:r>
    </w:p>
    <w:p>
      <w:pPr>
        <w:spacing w:line="288" w:lineRule="auto"/>
        <w:rPr>
          <w:rFonts w:ascii="宋体"/>
        </w:rPr>
      </w:pPr>
    </w:p>
    <w:p>
      <w:pPr>
        <w:spacing w:line="289" w:lineRule="auto"/>
        <w:rPr>
          <w:rFonts w:ascii="宋体"/>
        </w:rPr>
      </w:pPr>
    </w:p>
    <w:p>
      <w:pPr>
        <w:spacing w:before="78" w:line="185" w:lineRule="auto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pacing w:val="-12"/>
          <w:sz w:val="24"/>
        </w:rPr>
        <w:t>致：</w:t>
      </w:r>
      <w:r>
        <w:rPr>
          <w:rFonts w:ascii="宋体" w:hAnsi="宋体" w:eastAsia="宋体" w:cs="宋体"/>
          <w:spacing w:val="-12"/>
          <w:sz w:val="24"/>
          <w:u w:val="single"/>
        </w:rPr>
        <w:t>台州市畅行智慧交通科技有限公司</w:t>
      </w:r>
    </w:p>
    <w:p>
      <w:pPr>
        <w:spacing w:line="271" w:lineRule="auto"/>
        <w:rPr>
          <w:rFonts w:ascii="宋体"/>
        </w:rPr>
      </w:pPr>
    </w:p>
    <w:p>
      <w:pPr>
        <w:spacing w:line="272" w:lineRule="auto"/>
        <w:rPr>
          <w:rFonts w:ascii="宋体"/>
        </w:rPr>
      </w:pPr>
    </w:p>
    <w:p>
      <w:pPr>
        <w:spacing w:before="79" w:line="360" w:lineRule="auto"/>
        <w:ind w:left="24" w:firstLine="428" w:firstLineChars="200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pacing w:val="-13"/>
          <w:sz w:val="24"/>
        </w:rPr>
        <w:t>我们</w:t>
      </w:r>
      <w:r>
        <w:rPr>
          <w:rFonts w:ascii="宋体" w:hAnsi="宋体" w:eastAsia="宋体" w:cs="宋体"/>
          <w:spacing w:val="11"/>
          <w:sz w:val="24"/>
          <w:u w:val="single"/>
        </w:rPr>
        <w:t xml:space="preserve">                </w:t>
      </w:r>
      <w:r>
        <w:rPr>
          <w:rFonts w:ascii="宋体" w:hAnsi="宋体" w:eastAsia="宋体" w:cs="宋体"/>
          <w:spacing w:val="8"/>
          <w:sz w:val="24"/>
          <w:u w:val="single"/>
        </w:rPr>
        <w:t xml:space="preserve">  </w:t>
      </w:r>
      <w:r>
        <w:rPr>
          <w:rFonts w:ascii="宋体" w:hAnsi="宋体" w:eastAsia="宋体" w:cs="宋体"/>
          <w:spacing w:val="-13"/>
          <w:sz w:val="24"/>
        </w:rPr>
        <w:t>是</w:t>
      </w:r>
      <w:r>
        <w:rPr>
          <w:rFonts w:ascii="宋体" w:hAnsi="宋体" w:eastAsia="宋体" w:cs="宋体"/>
          <w:spacing w:val="-64"/>
          <w:sz w:val="24"/>
        </w:rPr>
        <w:t xml:space="preserve"> </w:t>
      </w:r>
      <w:r>
        <w:rPr>
          <w:rFonts w:ascii="宋体" w:hAnsi="宋体" w:eastAsia="宋体" w:cs="宋体"/>
          <w:spacing w:val="-13"/>
          <w:sz w:val="24"/>
        </w:rPr>
        <w:t>一</w:t>
      </w:r>
      <w:r>
        <w:rPr>
          <w:rFonts w:ascii="宋体" w:hAnsi="宋体" w:eastAsia="宋体" w:cs="宋体"/>
          <w:spacing w:val="-66"/>
          <w:sz w:val="24"/>
        </w:rPr>
        <w:t xml:space="preserve"> </w:t>
      </w:r>
      <w:r>
        <w:rPr>
          <w:rFonts w:ascii="宋体" w:hAnsi="宋体" w:eastAsia="宋体" w:cs="宋体"/>
          <w:spacing w:val="-13"/>
          <w:sz w:val="24"/>
        </w:rPr>
        <w:t>家</w:t>
      </w:r>
      <w:r>
        <w:rPr>
          <w:rFonts w:ascii="宋体" w:hAnsi="宋体" w:eastAsia="宋体" w:cs="宋体"/>
          <w:spacing w:val="-63"/>
          <w:sz w:val="24"/>
        </w:rPr>
        <w:t xml:space="preserve"> </w:t>
      </w:r>
      <w:r>
        <w:rPr>
          <w:rFonts w:ascii="宋体" w:hAnsi="宋体" w:eastAsia="宋体" w:cs="宋体"/>
          <w:spacing w:val="-13"/>
          <w:sz w:val="24"/>
        </w:rPr>
        <w:t>按</w:t>
      </w:r>
      <w:r>
        <w:rPr>
          <w:rFonts w:ascii="宋体" w:hAnsi="宋体" w:eastAsia="宋体" w:cs="宋体"/>
          <w:spacing w:val="-44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中</w:t>
      </w:r>
      <w:r>
        <w:rPr>
          <w:rFonts w:ascii="宋体" w:hAnsi="宋体" w:eastAsia="宋体" w:cs="宋体"/>
          <w:spacing w:val="-65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华</w:t>
      </w:r>
      <w:r>
        <w:rPr>
          <w:rFonts w:ascii="宋体" w:hAnsi="宋体" w:eastAsia="宋体" w:cs="宋体"/>
          <w:spacing w:val="-65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人</w:t>
      </w:r>
      <w:r>
        <w:rPr>
          <w:rFonts w:ascii="宋体" w:hAnsi="宋体" w:eastAsia="宋体" w:cs="宋体"/>
          <w:spacing w:val="-42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民</w:t>
      </w:r>
      <w:r>
        <w:rPr>
          <w:rFonts w:ascii="宋体" w:hAnsi="宋体" w:eastAsia="宋体" w:cs="宋体"/>
          <w:spacing w:val="-66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共</w:t>
      </w:r>
      <w:r>
        <w:rPr>
          <w:rFonts w:ascii="宋体" w:hAnsi="宋体" w:eastAsia="宋体" w:cs="宋体"/>
          <w:spacing w:val="-67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和</w:t>
      </w:r>
      <w:r>
        <w:rPr>
          <w:rFonts w:ascii="宋体" w:hAnsi="宋体" w:eastAsia="宋体" w:cs="宋体"/>
          <w:spacing w:val="-44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3"/>
          <w:sz w:val="24"/>
          <w:u w:val="single"/>
        </w:rPr>
        <w:t>国</w:t>
      </w:r>
      <w:r>
        <w:rPr>
          <w:rFonts w:ascii="宋体" w:hAnsi="宋体" w:eastAsia="宋体" w:cs="宋体"/>
          <w:sz w:val="24"/>
        </w:rPr>
        <w:t xml:space="preserve">  </w:t>
      </w:r>
      <w:r>
        <w:rPr>
          <w:rFonts w:ascii="宋体" w:hAnsi="宋体" w:eastAsia="宋体" w:cs="宋体"/>
          <w:spacing w:val="-9"/>
          <w:sz w:val="24"/>
        </w:rPr>
        <w:t>法律成立的</w:t>
      </w:r>
      <w:r>
        <w:rPr>
          <w:rFonts w:hint="eastAsia" w:ascii="宋体" w:hAnsi="宋体" w:eastAsia="宋体" w:cs="宋体"/>
          <w:spacing w:val="-9"/>
          <w:sz w:val="24"/>
          <w:lang w:eastAsia="zh-Hans"/>
        </w:rPr>
        <w:t>公交候车亭等产品</w:t>
      </w:r>
      <w:r>
        <w:rPr>
          <w:rFonts w:ascii="宋体" w:hAnsi="宋体" w:eastAsia="宋体" w:cs="宋体"/>
          <w:spacing w:val="-9"/>
          <w:sz w:val="24"/>
        </w:rPr>
        <w:t>制造商，</w:t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pacing w:val="-9"/>
          <w:sz w:val="24"/>
        </w:rPr>
        <w:t>主要营业地点设在</w:t>
      </w:r>
      <w:r>
        <w:rPr>
          <w:rFonts w:ascii="宋体" w:hAnsi="宋体" w:eastAsia="宋体" w:cs="宋体"/>
          <w:spacing w:val="6"/>
          <w:sz w:val="24"/>
          <w:u w:val="single"/>
        </w:rPr>
        <w:t xml:space="preserve">                 </w:t>
      </w:r>
      <w:r>
        <w:rPr>
          <w:rFonts w:ascii="宋体" w:hAnsi="宋体" w:eastAsia="宋体" w:cs="宋体"/>
          <w:spacing w:val="-9"/>
          <w:sz w:val="24"/>
        </w:rPr>
        <w:t>，</w:t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pacing w:val="-8"/>
          <w:sz w:val="24"/>
        </w:rPr>
        <w:t>兹授权按</w:t>
      </w:r>
      <w:r>
        <w:rPr>
          <w:rFonts w:ascii="宋体" w:hAnsi="宋体" w:eastAsia="宋体" w:cs="宋体"/>
          <w:spacing w:val="48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8"/>
          <w:sz w:val="24"/>
          <w:u w:val="single"/>
        </w:rPr>
        <w:t>中华人民共和国</w:t>
      </w:r>
      <w:r>
        <w:rPr>
          <w:rFonts w:ascii="宋体" w:hAnsi="宋体" w:eastAsia="宋体" w:cs="宋体"/>
          <w:spacing w:val="5"/>
          <w:sz w:val="24"/>
          <w:u w:val="single"/>
        </w:rPr>
        <w:t xml:space="preserve">  </w:t>
      </w:r>
      <w:r>
        <w:rPr>
          <w:rFonts w:ascii="宋体" w:hAnsi="宋体" w:eastAsia="宋体" w:cs="宋体"/>
          <w:spacing w:val="-8"/>
          <w:sz w:val="24"/>
        </w:rPr>
        <w:t>法律正式成立的，</w:t>
      </w:r>
      <w:r>
        <w:rPr>
          <w:rFonts w:ascii="宋体" w:hAnsi="宋体" w:eastAsia="宋体" w:cs="宋体"/>
          <w:spacing w:val="-28"/>
          <w:sz w:val="24"/>
        </w:rPr>
        <w:t xml:space="preserve"> </w:t>
      </w:r>
      <w:r>
        <w:rPr>
          <w:rFonts w:ascii="宋体" w:hAnsi="宋体" w:eastAsia="宋体" w:cs="宋体"/>
          <w:spacing w:val="-8"/>
          <w:sz w:val="24"/>
        </w:rPr>
        <w:t>主要营业地点设在</w:t>
      </w:r>
      <w:r>
        <w:rPr>
          <w:rFonts w:ascii="宋体" w:hAnsi="宋体" w:eastAsia="宋体" w:cs="宋体"/>
          <w:spacing w:val="10"/>
          <w:sz w:val="24"/>
          <w:u w:val="single"/>
        </w:rPr>
        <w:t xml:space="preserve">                </w:t>
      </w:r>
      <w:r>
        <w:rPr>
          <w:rFonts w:ascii="宋体" w:hAnsi="宋体" w:eastAsia="宋体" w:cs="宋体"/>
          <w:spacing w:val="1"/>
          <w:sz w:val="24"/>
        </w:rPr>
        <w:t>的</w:t>
      </w:r>
      <w:r>
        <w:rPr>
          <w:rFonts w:ascii="宋体" w:hAnsi="宋体" w:eastAsia="宋体" w:cs="宋体"/>
          <w:spacing w:val="9"/>
          <w:sz w:val="24"/>
          <w:u w:val="single"/>
        </w:rPr>
        <w:t xml:space="preserve">                </w:t>
      </w:r>
      <w:r>
        <w:rPr>
          <w:rFonts w:ascii="宋体" w:hAnsi="宋体" w:eastAsia="宋体" w:cs="宋体"/>
          <w:spacing w:val="7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spacing w:val="7"/>
          <w:sz w:val="24"/>
        </w:rPr>
        <w:t>作为我方真正的合作单位享有</w:t>
      </w:r>
      <w:r>
        <w:rPr>
          <w:rFonts w:hint="eastAsia" w:ascii="宋体" w:hAnsi="宋体" w:eastAsia="宋体" w:cs="宋体"/>
          <w:spacing w:val="7"/>
          <w:sz w:val="24"/>
          <w:lang w:eastAsia="zh-Hans"/>
        </w:rPr>
        <w:t>下列有效活动</w:t>
      </w:r>
      <w:r>
        <w:rPr>
          <w:rFonts w:ascii="宋体" w:hAnsi="宋体" w:eastAsia="宋体" w:cs="宋体"/>
          <w:spacing w:val="-4"/>
          <w:sz w:val="24"/>
        </w:rPr>
        <w:t>：</w:t>
      </w:r>
    </w:p>
    <w:p>
      <w:pPr>
        <w:spacing w:before="70" w:line="338" w:lineRule="auto"/>
        <w:ind w:left="34" w:right="186" w:firstLine="484" w:firstLineChars="200"/>
        <w:rPr>
          <w:rFonts w:hint="eastAsia" w:ascii="宋体" w:hAnsi="宋体" w:eastAsia="宋体" w:cs="宋体"/>
          <w:spacing w:val="1"/>
          <w:sz w:val="24"/>
          <w:lang w:eastAsia="zh-Hans"/>
        </w:rPr>
      </w:pPr>
      <w:r>
        <w:rPr>
          <w:rFonts w:ascii="宋体" w:hAnsi="宋体" w:eastAsia="宋体" w:cs="宋体"/>
          <w:spacing w:val="1"/>
          <w:sz w:val="24"/>
        </w:rPr>
        <w:t>1</w:t>
      </w:r>
      <w:r>
        <w:rPr>
          <w:rFonts w:hint="eastAsia" w:ascii="宋体" w:hAnsi="宋体" w:eastAsia="宋体" w:cs="宋体"/>
          <w:spacing w:val="1"/>
          <w:sz w:val="24"/>
          <w:lang w:eastAsia="zh-Hans"/>
        </w:rPr>
        <w:t>、</w:t>
      </w:r>
      <w:r>
        <w:rPr>
          <w:rFonts w:ascii="宋体" w:hAnsi="宋体" w:eastAsia="宋体" w:cs="宋体"/>
          <w:spacing w:val="1"/>
          <w:sz w:val="24"/>
          <w:u w:val="single"/>
        </w:rPr>
        <w:t xml:space="preserve">                   </w:t>
      </w:r>
      <w:r>
        <w:rPr>
          <w:rFonts w:ascii="宋体" w:hAnsi="宋体" w:eastAsia="宋体" w:cs="宋体"/>
          <w:spacing w:val="-1"/>
          <w:sz w:val="24"/>
        </w:rPr>
        <w:t>办理</w:t>
      </w:r>
      <w:r>
        <w:rPr>
          <w:rFonts w:ascii="宋体" w:hAnsi="宋体" w:eastAsia="宋体" w:cs="宋体"/>
          <w:spacing w:val="19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spacing w:val="-1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1"/>
          <w:sz w:val="24"/>
          <w:u w:val="single"/>
        </w:rPr>
        <w:t xml:space="preserve">              </w:t>
      </w:r>
      <w:r>
        <w:rPr>
          <w:rFonts w:ascii="宋体" w:hAnsi="宋体" w:eastAsia="宋体" w:cs="宋体"/>
          <w:spacing w:val="1"/>
          <w:sz w:val="24"/>
          <w:u w:val="single"/>
        </w:rPr>
        <w:t xml:space="preserve">  </w:t>
      </w:r>
      <w:r>
        <w:rPr>
          <w:rFonts w:ascii="宋体" w:hAnsi="宋体" w:eastAsia="宋体" w:cs="宋体"/>
          <w:spacing w:val="-1"/>
          <w:sz w:val="24"/>
        </w:rPr>
        <w:t>的</w:t>
      </w:r>
      <w:r>
        <w:rPr>
          <w:rFonts w:ascii="宋体" w:hAnsi="宋体" w:eastAsia="宋体" w:cs="宋体"/>
          <w:spacing w:val="-10"/>
          <w:sz w:val="24"/>
        </w:rPr>
        <w:t>相关</w:t>
      </w:r>
      <w:r>
        <w:rPr>
          <w:rFonts w:hint="eastAsia" w:ascii="宋体" w:hAnsi="宋体" w:eastAsia="宋体" w:cs="宋体"/>
          <w:spacing w:val="-10"/>
          <w:sz w:val="24"/>
        </w:rPr>
        <w:t>亭体</w:t>
      </w:r>
      <w:r>
        <w:rPr>
          <w:rFonts w:ascii="宋体" w:hAnsi="宋体" w:eastAsia="宋体" w:cs="宋体"/>
          <w:spacing w:val="-10"/>
          <w:sz w:val="24"/>
        </w:rPr>
        <w:t>供货、施工、维保等活动，</w:t>
      </w:r>
      <w:r>
        <w:rPr>
          <w:rFonts w:hint="eastAsia" w:ascii="宋体" w:hAnsi="宋体" w:eastAsia="宋体" w:cs="宋体"/>
          <w:spacing w:val="-10"/>
          <w:sz w:val="24"/>
          <w:lang w:eastAsia="zh-Hans"/>
        </w:rPr>
        <w:t>由</w:t>
      </w:r>
      <w:r>
        <w:rPr>
          <w:rFonts w:ascii="宋体" w:hAnsi="宋体" w:eastAsia="宋体" w:cs="宋体"/>
          <w:spacing w:val="-10"/>
          <w:sz w:val="24"/>
        </w:rPr>
        <w:t>我公司专供本项目公交候车亭亭体</w:t>
      </w:r>
      <w:r>
        <w:rPr>
          <w:rFonts w:ascii="宋体" w:hAnsi="宋体" w:eastAsia="宋体" w:cs="宋体"/>
          <w:spacing w:val="-2"/>
          <w:sz w:val="24"/>
        </w:rPr>
        <w:t>。</w:t>
      </w:r>
      <w:r>
        <w:rPr>
          <w:rFonts w:hint="eastAsia" w:ascii="宋体" w:hAnsi="宋体" w:eastAsia="宋体" w:cs="宋体"/>
          <w:spacing w:val="-2"/>
          <w:sz w:val="24"/>
          <w:lang w:eastAsia="zh-Hans"/>
        </w:rPr>
        <w:t>亭体设计图纸由</w:t>
      </w:r>
      <w:r>
        <w:rPr>
          <w:rFonts w:hint="eastAsia" w:ascii="宋体" w:hAnsi="宋体" w:eastAsia="宋体" w:cs="宋体"/>
          <w:spacing w:val="1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1"/>
          <w:sz w:val="24"/>
          <w:u w:val="single"/>
        </w:rPr>
        <w:t xml:space="preserve">              </w:t>
      </w:r>
      <w:r>
        <w:rPr>
          <w:rFonts w:hint="eastAsia" w:ascii="宋体" w:hAnsi="宋体" w:eastAsia="宋体" w:cs="宋体"/>
          <w:spacing w:val="1"/>
          <w:sz w:val="24"/>
          <w:lang w:eastAsia="zh-Hans"/>
        </w:rPr>
        <w:t>提供，亭体质量及亭体售后维保对我方具有约束力。并由</w:t>
      </w:r>
      <w:r>
        <w:rPr>
          <w:rFonts w:hint="eastAsia" w:ascii="宋体" w:hAnsi="宋体" w:eastAsia="宋体" w:cs="宋体"/>
          <w:spacing w:val="1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1"/>
          <w:sz w:val="24"/>
          <w:u w:val="single"/>
        </w:rPr>
        <w:t xml:space="preserve">              </w:t>
      </w:r>
      <w:r>
        <w:rPr>
          <w:rFonts w:hint="eastAsia" w:ascii="宋体" w:hAnsi="宋体" w:eastAsia="宋体" w:cs="宋体"/>
          <w:spacing w:val="1"/>
          <w:sz w:val="24"/>
        </w:rPr>
        <w:t>负责亭体基础施工、售后维保等工作</w:t>
      </w:r>
      <w:r>
        <w:rPr>
          <w:rFonts w:hint="eastAsia" w:ascii="宋体" w:hAnsi="宋体" w:eastAsia="宋体" w:cs="宋体"/>
          <w:spacing w:val="1"/>
          <w:sz w:val="24"/>
          <w:lang w:eastAsia="zh-Hans"/>
        </w:rPr>
        <w:t>，亭体安装由我方专业人员负责完成。</w:t>
      </w:r>
    </w:p>
    <w:p>
      <w:pPr>
        <w:spacing w:before="70" w:line="338" w:lineRule="auto"/>
        <w:ind w:left="45" w:right="186" w:firstLine="480" w:firstLineChars="200"/>
        <w:rPr>
          <w:rFonts w:hint="eastAsia" w:ascii="宋体" w:hAnsi="宋体" w:eastAsia="宋体" w:cs="宋体"/>
          <w:spacing w:val="-6"/>
          <w:sz w:val="24"/>
        </w:rPr>
      </w:pPr>
      <w:r>
        <w:rPr>
          <w:rFonts w:ascii="宋体" w:hAnsi="宋体" w:eastAsia="宋体" w:cs="宋体"/>
          <w:sz w:val="24"/>
        </w:rPr>
        <w:t>2</w:t>
      </w:r>
      <w:r>
        <w:rPr>
          <w:rFonts w:hint="eastAsia" w:ascii="宋体" w:hAnsi="宋体" w:eastAsia="宋体" w:cs="宋体"/>
          <w:sz w:val="24"/>
          <w:lang w:eastAsia="zh-Hans"/>
        </w:rPr>
        <w:t>、</w:t>
      </w:r>
      <w:r>
        <w:rPr>
          <w:rFonts w:ascii="宋体" w:hAnsi="宋体" w:eastAsia="宋体" w:cs="宋体"/>
          <w:sz w:val="24"/>
        </w:rPr>
        <w:t>作为制造商，我方保证以合作者来约束自己，</w:t>
      </w:r>
      <w:r>
        <w:rPr>
          <w:rFonts w:hint="eastAsia" w:ascii="宋体" w:hAnsi="宋体" w:eastAsia="宋体" w:cs="宋体"/>
          <w:sz w:val="24"/>
          <w:lang w:eastAsia="zh-Hans"/>
        </w:rPr>
        <w:t>并愿意承担作为制造商的相关权利和义务</w:t>
      </w:r>
      <w:r>
        <w:rPr>
          <w:rFonts w:ascii="宋体" w:hAnsi="宋体" w:eastAsia="宋体" w:cs="宋体"/>
          <w:spacing w:val="-6"/>
          <w:sz w:val="24"/>
        </w:rPr>
        <w:t>。</w:t>
      </w:r>
    </w:p>
    <w:p>
      <w:pPr>
        <w:spacing w:before="70" w:line="338" w:lineRule="auto"/>
        <w:ind w:left="45" w:right="186" w:firstLine="460" w:firstLineChars="200"/>
        <w:rPr>
          <w:rFonts w:ascii="宋体"/>
        </w:rPr>
      </w:pPr>
      <w:r>
        <w:rPr>
          <w:rFonts w:ascii="宋体" w:hAnsi="宋体" w:eastAsia="宋体" w:cs="宋体"/>
          <w:spacing w:val="-5"/>
          <w:sz w:val="24"/>
        </w:rPr>
        <w:t>3</w:t>
      </w:r>
      <w:r>
        <w:rPr>
          <w:rFonts w:hint="eastAsia" w:ascii="宋体" w:hAnsi="宋体" w:eastAsia="宋体" w:cs="宋体"/>
          <w:spacing w:val="-5"/>
          <w:sz w:val="24"/>
          <w:lang w:eastAsia="zh-Hans"/>
        </w:rPr>
        <w:t>、</w:t>
      </w:r>
      <w:r>
        <w:rPr>
          <w:rFonts w:hint="eastAsia" w:ascii="宋体" w:hAnsi="宋体" w:eastAsia="宋体" w:cs="宋体"/>
          <w:spacing w:val="-5"/>
          <w:sz w:val="24"/>
          <w:u w:val="single"/>
        </w:rPr>
        <w:t xml:space="preserve"> </w:t>
      </w:r>
      <w:r>
        <w:rPr>
          <w:rFonts w:ascii="宋体" w:hAnsi="宋体" w:eastAsia="宋体" w:cs="宋体"/>
          <w:spacing w:val="-5"/>
          <w:sz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pacing w:val="-5"/>
          <w:sz w:val="24"/>
          <w:lang w:eastAsia="zh-Hans"/>
        </w:rPr>
        <w:t>有权独立</w:t>
      </w:r>
      <w:r>
        <w:rPr>
          <w:rFonts w:ascii="宋体" w:hAnsi="宋体" w:eastAsia="宋体" w:cs="宋体"/>
          <w:spacing w:val="-5"/>
          <w:sz w:val="24"/>
        </w:rPr>
        <w:t>处理和履行本项目所要求的各</w:t>
      </w:r>
      <w:r>
        <w:rPr>
          <w:rFonts w:ascii="宋体" w:hAnsi="宋体" w:eastAsia="宋体" w:cs="宋体"/>
          <w:spacing w:val="-17"/>
          <w:sz w:val="24"/>
        </w:rPr>
        <w:t>项</w:t>
      </w:r>
      <w:r>
        <w:rPr>
          <w:rFonts w:hint="eastAsia" w:ascii="宋体" w:hAnsi="宋体" w:eastAsia="宋体" w:cs="宋体"/>
          <w:spacing w:val="-17"/>
          <w:sz w:val="24"/>
          <w:lang w:eastAsia="zh-Hans"/>
        </w:rPr>
        <w:t>事宜。</w:t>
      </w:r>
      <w:r>
        <w:rPr>
          <w:rFonts w:ascii="宋体" w:hAnsi="宋体" w:eastAsia="宋体" w:cs="宋体"/>
          <w:spacing w:val="-17"/>
          <w:sz w:val="24"/>
        </w:rPr>
        <w:t>作为制造商</w:t>
      </w:r>
      <w:r>
        <w:rPr>
          <w:rFonts w:hint="eastAsia" w:ascii="宋体" w:hAnsi="宋体" w:eastAsia="宋体" w:cs="宋体"/>
          <w:spacing w:val="-17"/>
          <w:sz w:val="24"/>
          <w:lang w:eastAsia="zh-Hans"/>
        </w:rPr>
        <w:t>，</w:t>
      </w:r>
      <w:r>
        <w:rPr>
          <w:rFonts w:ascii="宋体" w:hAnsi="宋体" w:eastAsia="宋体" w:cs="宋体"/>
          <w:spacing w:val="-17"/>
          <w:sz w:val="24"/>
        </w:rPr>
        <w:t>我方保证所供的产品符合</w:t>
      </w:r>
      <w:r>
        <w:rPr>
          <w:rFonts w:hint="eastAsia" w:ascii="宋体" w:hAnsi="宋体" w:eastAsia="宋体" w:cs="宋体"/>
          <w:spacing w:val="-17"/>
          <w:sz w:val="24"/>
          <w:lang w:eastAsia="zh-Hans"/>
        </w:rPr>
        <w:t>采购</w:t>
      </w:r>
      <w:r>
        <w:rPr>
          <w:rFonts w:ascii="宋体" w:hAnsi="宋体" w:eastAsia="宋体" w:cs="宋体"/>
          <w:spacing w:val="-17"/>
          <w:sz w:val="24"/>
        </w:rPr>
        <w:t>要求</w:t>
      </w:r>
      <w:r>
        <w:rPr>
          <w:rFonts w:hint="eastAsia" w:ascii="宋体" w:hAnsi="宋体" w:eastAsia="宋体" w:cs="宋体"/>
          <w:spacing w:val="-17"/>
          <w:sz w:val="24"/>
          <w:lang w:eastAsia="zh-Hans"/>
        </w:rPr>
        <w:t>，</w:t>
      </w:r>
      <w:r>
        <w:rPr>
          <w:rFonts w:ascii="宋体" w:hAnsi="宋体" w:eastAsia="宋体" w:cs="宋体"/>
          <w:spacing w:val="-17"/>
          <w:sz w:val="24"/>
        </w:rPr>
        <w:t>产品出厂合格产品。</w:t>
      </w:r>
    </w:p>
    <w:p>
      <w:pPr>
        <w:spacing w:line="291" w:lineRule="auto"/>
        <w:rPr>
          <w:rFonts w:ascii="宋体"/>
        </w:rPr>
      </w:pPr>
    </w:p>
    <w:p>
      <w:pPr>
        <w:spacing w:line="292" w:lineRule="auto"/>
        <w:rPr>
          <w:rFonts w:ascii="宋体"/>
        </w:rPr>
      </w:pPr>
    </w:p>
    <w:p>
      <w:pPr>
        <w:spacing w:before="78" w:line="185" w:lineRule="auto"/>
        <w:ind w:firstLine="412" w:firstLineChars="200"/>
        <w:rPr>
          <w:rFonts w:hint="eastAsia" w:ascii="宋体" w:hAnsi="宋体" w:eastAsia="宋体" w:cs="宋体"/>
          <w:sz w:val="24"/>
        </w:rPr>
      </w:pPr>
      <w:r>
        <w:rPr>
          <w:rFonts w:ascii="宋体" w:hAnsi="宋体" w:eastAsia="宋体" w:cs="宋体"/>
          <w:spacing w:val="-17"/>
          <w:sz w:val="24"/>
        </w:rPr>
        <w:t>制造商名称（公章</w:t>
      </w:r>
      <w:r>
        <w:rPr>
          <w:rFonts w:ascii="宋体" w:hAnsi="宋体" w:eastAsia="宋体" w:cs="宋体"/>
          <w:spacing w:val="-6"/>
          <w:sz w:val="24"/>
        </w:rPr>
        <w:t>）：</w:t>
      </w:r>
    </w:p>
    <w:p>
      <w:pPr>
        <w:spacing w:before="227" w:line="185" w:lineRule="auto"/>
        <w:ind w:firstLine="384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ascii="宋体" w:hAnsi="宋体" w:eastAsia="宋体" w:cs="宋体"/>
          <w:spacing w:val="-24"/>
          <w:sz w:val="24"/>
        </w:rPr>
        <w:t>日期</w:t>
      </w:r>
      <w:r>
        <w:rPr>
          <w:rFonts w:hint="eastAsia" w:ascii="宋体" w:hAnsi="宋体" w:eastAsia="宋体" w:cs="宋体"/>
          <w:spacing w:val="-24"/>
          <w:sz w:val="24"/>
          <w:lang w:eastAsia="zh-CN"/>
        </w:rPr>
        <w:t>：</w:t>
      </w:r>
    </w:p>
    <w:p>
      <w:pPr>
        <w:adjustRightInd w:val="0"/>
        <w:snapToGrid w:val="0"/>
        <w:spacing w:before="156" w:beforeLines="50" w:line="360" w:lineRule="auto"/>
        <w:rPr>
          <w:rFonts w:ascii="宋体" w:eastAsia="宋体"/>
          <w:sz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sz w:val="24"/>
        </w:rPr>
      </w:pPr>
      <w:r>
        <w:rPr>
          <w:rFonts w:hint="eastAsia"/>
          <w:sz w:val="24"/>
        </w:rPr>
        <w:t>附件五：</w:t>
      </w:r>
    </w:p>
    <w:p>
      <w:r>
        <w:drawing>
          <wp:inline distT="0" distB="0" distL="114300" distR="114300">
            <wp:extent cx="7672070" cy="5487035"/>
            <wp:effectExtent l="0" t="0" r="18415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207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  <w:r>
        <w:drawing>
          <wp:inline distT="0" distB="0" distL="114300" distR="114300">
            <wp:extent cx="7571740" cy="5313045"/>
            <wp:effectExtent l="0" t="0" r="1905" b="1016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174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1105" cy="5306060"/>
            <wp:effectExtent l="0" t="0" r="8890" b="1079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110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83120" cy="5048885"/>
            <wp:effectExtent l="0" t="0" r="18415" b="1778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312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79285" cy="4993640"/>
            <wp:effectExtent l="0" t="0" r="16510" b="1206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928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59015" cy="5177790"/>
            <wp:effectExtent l="0" t="0" r="3810" b="1333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901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67650" cy="5544185"/>
            <wp:effectExtent l="0" t="0" r="18415" b="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765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51140" cy="5520055"/>
            <wp:effectExtent l="0" t="0" r="4445" b="1651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114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7930" cy="5334635"/>
            <wp:effectExtent l="0" t="0" r="18415" b="1397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793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10575" cy="5298440"/>
            <wp:effectExtent l="0" t="0" r="16510" b="9525"/>
            <wp:docPr id="13" name="图片 13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057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CA32CF"/>
    <w:multiLevelType w:val="singleLevel"/>
    <w:tmpl w:val="ECCA32C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6A0CD6"/>
    <w:rsid w:val="0012593B"/>
    <w:rsid w:val="00153CEF"/>
    <w:rsid w:val="00252DC5"/>
    <w:rsid w:val="003923F6"/>
    <w:rsid w:val="00631090"/>
    <w:rsid w:val="00A84214"/>
    <w:rsid w:val="00AA4211"/>
    <w:rsid w:val="00ED3F3A"/>
    <w:rsid w:val="00F36155"/>
    <w:rsid w:val="00FF5E55"/>
    <w:rsid w:val="01D35CBF"/>
    <w:rsid w:val="028C773C"/>
    <w:rsid w:val="02A52864"/>
    <w:rsid w:val="04EC12E0"/>
    <w:rsid w:val="08555E8D"/>
    <w:rsid w:val="095908A1"/>
    <w:rsid w:val="0B0F4EB2"/>
    <w:rsid w:val="0B4C4642"/>
    <w:rsid w:val="0B5459A6"/>
    <w:rsid w:val="0C651CCF"/>
    <w:rsid w:val="0C91744A"/>
    <w:rsid w:val="0D4D3563"/>
    <w:rsid w:val="1168681B"/>
    <w:rsid w:val="120B18A7"/>
    <w:rsid w:val="121037B1"/>
    <w:rsid w:val="12CF28EA"/>
    <w:rsid w:val="12D931F9"/>
    <w:rsid w:val="12E73814"/>
    <w:rsid w:val="13CF7057"/>
    <w:rsid w:val="143A66F8"/>
    <w:rsid w:val="14F5226F"/>
    <w:rsid w:val="15A56279"/>
    <w:rsid w:val="16972BA4"/>
    <w:rsid w:val="16CB6104"/>
    <w:rsid w:val="17245FD2"/>
    <w:rsid w:val="179363BB"/>
    <w:rsid w:val="196468A1"/>
    <w:rsid w:val="1A3D3D9B"/>
    <w:rsid w:val="1AED28BA"/>
    <w:rsid w:val="1CF87497"/>
    <w:rsid w:val="1D4C6F21"/>
    <w:rsid w:val="1D5F6527"/>
    <w:rsid w:val="1DA62AB3"/>
    <w:rsid w:val="1DE555B0"/>
    <w:rsid w:val="1E06634F"/>
    <w:rsid w:val="1E0972D4"/>
    <w:rsid w:val="1EC16A83"/>
    <w:rsid w:val="1ED55723"/>
    <w:rsid w:val="20355638"/>
    <w:rsid w:val="2171636C"/>
    <w:rsid w:val="229A37FF"/>
    <w:rsid w:val="24963695"/>
    <w:rsid w:val="25043CC9"/>
    <w:rsid w:val="25987D07"/>
    <w:rsid w:val="259C3CD4"/>
    <w:rsid w:val="26937C58"/>
    <w:rsid w:val="2699341F"/>
    <w:rsid w:val="2709311A"/>
    <w:rsid w:val="288E1129"/>
    <w:rsid w:val="29365CAD"/>
    <w:rsid w:val="2A3A4923"/>
    <w:rsid w:val="2A7B4CC0"/>
    <w:rsid w:val="2C447B2E"/>
    <w:rsid w:val="2CF61B50"/>
    <w:rsid w:val="2D0B1984"/>
    <w:rsid w:val="2D54576D"/>
    <w:rsid w:val="2D6967DC"/>
    <w:rsid w:val="2ECA1071"/>
    <w:rsid w:val="2EEA40B0"/>
    <w:rsid w:val="324D5E95"/>
    <w:rsid w:val="33A41CCA"/>
    <w:rsid w:val="33C05D77"/>
    <w:rsid w:val="34511DE2"/>
    <w:rsid w:val="345573FF"/>
    <w:rsid w:val="34D46CBF"/>
    <w:rsid w:val="35152E25"/>
    <w:rsid w:val="35312755"/>
    <w:rsid w:val="3535115B"/>
    <w:rsid w:val="375576AE"/>
    <w:rsid w:val="37CD68B0"/>
    <w:rsid w:val="381C311D"/>
    <w:rsid w:val="39BD13B3"/>
    <w:rsid w:val="3B0350DF"/>
    <w:rsid w:val="3B280D4B"/>
    <w:rsid w:val="3B58036A"/>
    <w:rsid w:val="3BBB0ED5"/>
    <w:rsid w:val="3C2564BB"/>
    <w:rsid w:val="3C317871"/>
    <w:rsid w:val="3CED04E1"/>
    <w:rsid w:val="3D68584E"/>
    <w:rsid w:val="3D8C4DAA"/>
    <w:rsid w:val="3E534551"/>
    <w:rsid w:val="3F2029A0"/>
    <w:rsid w:val="3F3031C5"/>
    <w:rsid w:val="3F316A14"/>
    <w:rsid w:val="40AE30AC"/>
    <w:rsid w:val="41EE72BB"/>
    <w:rsid w:val="425A3F23"/>
    <w:rsid w:val="426815C5"/>
    <w:rsid w:val="428761B5"/>
    <w:rsid w:val="42C27294"/>
    <w:rsid w:val="43F25407"/>
    <w:rsid w:val="44325D1D"/>
    <w:rsid w:val="444C656B"/>
    <w:rsid w:val="447E4FEB"/>
    <w:rsid w:val="45117DDD"/>
    <w:rsid w:val="453D79A8"/>
    <w:rsid w:val="474A6FF1"/>
    <w:rsid w:val="478B2A70"/>
    <w:rsid w:val="47C3064B"/>
    <w:rsid w:val="480858BC"/>
    <w:rsid w:val="485D4FC6"/>
    <w:rsid w:val="48A04659"/>
    <w:rsid w:val="48B90093"/>
    <w:rsid w:val="49260292"/>
    <w:rsid w:val="493801AD"/>
    <w:rsid w:val="49750012"/>
    <w:rsid w:val="49892535"/>
    <w:rsid w:val="49D35E2D"/>
    <w:rsid w:val="4AEC0AF8"/>
    <w:rsid w:val="4BE67E16"/>
    <w:rsid w:val="4C60425D"/>
    <w:rsid w:val="4D102D7B"/>
    <w:rsid w:val="4D210A97"/>
    <w:rsid w:val="4D956858"/>
    <w:rsid w:val="4E1216A5"/>
    <w:rsid w:val="4E8925E8"/>
    <w:rsid w:val="50067556"/>
    <w:rsid w:val="50BC7CC3"/>
    <w:rsid w:val="50C6118C"/>
    <w:rsid w:val="511D5E24"/>
    <w:rsid w:val="5212475A"/>
    <w:rsid w:val="52492417"/>
    <w:rsid w:val="540C5D72"/>
    <w:rsid w:val="54B05D00"/>
    <w:rsid w:val="55D31EA4"/>
    <w:rsid w:val="5786234B"/>
    <w:rsid w:val="587518AF"/>
    <w:rsid w:val="58A80E04"/>
    <w:rsid w:val="591250FF"/>
    <w:rsid w:val="596A0CD6"/>
    <w:rsid w:val="5A635857"/>
    <w:rsid w:val="5ADB45F0"/>
    <w:rsid w:val="5B1D0508"/>
    <w:rsid w:val="5B3235EA"/>
    <w:rsid w:val="5B792E20"/>
    <w:rsid w:val="5BDC7EE8"/>
    <w:rsid w:val="5CBE7C34"/>
    <w:rsid w:val="5D6800CD"/>
    <w:rsid w:val="5DC60467"/>
    <w:rsid w:val="5E0C1675"/>
    <w:rsid w:val="5E1A20EF"/>
    <w:rsid w:val="5E7E27CF"/>
    <w:rsid w:val="5FD849CF"/>
    <w:rsid w:val="61CD2F83"/>
    <w:rsid w:val="6204045B"/>
    <w:rsid w:val="624D7956"/>
    <w:rsid w:val="62F91AE2"/>
    <w:rsid w:val="638B6CC1"/>
    <w:rsid w:val="63D11A14"/>
    <w:rsid w:val="64C4797D"/>
    <w:rsid w:val="663A67DE"/>
    <w:rsid w:val="670D6C1F"/>
    <w:rsid w:val="678A3FEA"/>
    <w:rsid w:val="67FD2C87"/>
    <w:rsid w:val="68017FF3"/>
    <w:rsid w:val="686E3E8B"/>
    <w:rsid w:val="68DD5B96"/>
    <w:rsid w:val="690C66E5"/>
    <w:rsid w:val="6A505A77"/>
    <w:rsid w:val="6AC95741"/>
    <w:rsid w:val="6B14233D"/>
    <w:rsid w:val="6B441951"/>
    <w:rsid w:val="6B483A91"/>
    <w:rsid w:val="6BD20172"/>
    <w:rsid w:val="6BD31477"/>
    <w:rsid w:val="6BD43675"/>
    <w:rsid w:val="6CFE78DF"/>
    <w:rsid w:val="6D9B10E0"/>
    <w:rsid w:val="6DC22717"/>
    <w:rsid w:val="6E6B684B"/>
    <w:rsid w:val="6E9431F9"/>
    <w:rsid w:val="6FCD1928"/>
    <w:rsid w:val="707E7AE9"/>
    <w:rsid w:val="709C13CF"/>
    <w:rsid w:val="70FC6E6A"/>
    <w:rsid w:val="71CD1741"/>
    <w:rsid w:val="725F7D46"/>
    <w:rsid w:val="732E29A7"/>
    <w:rsid w:val="73823391"/>
    <w:rsid w:val="738C3CA1"/>
    <w:rsid w:val="73C208F7"/>
    <w:rsid w:val="743608B6"/>
    <w:rsid w:val="74B00580"/>
    <w:rsid w:val="74FF3B82"/>
    <w:rsid w:val="752872FE"/>
    <w:rsid w:val="75C66B68"/>
    <w:rsid w:val="75E8027D"/>
    <w:rsid w:val="765A05BC"/>
    <w:rsid w:val="76A66CD4"/>
    <w:rsid w:val="76F00AAF"/>
    <w:rsid w:val="774D6248"/>
    <w:rsid w:val="77723607"/>
    <w:rsid w:val="7794173A"/>
    <w:rsid w:val="7801636E"/>
    <w:rsid w:val="78AD428A"/>
    <w:rsid w:val="7A1A0500"/>
    <w:rsid w:val="7C9603F6"/>
    <w:rsid w:val="7CDB7866"/>
    <w:rsid w:val="7D073BAD"/>
    <w:rsid w:val="7DB31AC7"/>
    <w:rsid w:val="7E0B59D9"/>
    <w:rsid w:val="7EB738F3"/>
    <w:rsid w:val="7EF43758"/>
    <w:rsid w:val="7EF8435D"/>
    <w:rsid w:val="7F074977"/>
    <w:rsid w:val="7F246103"/>
    <w:rsid w:val="7F7704AE"/>
    <w:rsid w:val="7FF2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eastAsia="宋体" w:cs="Arial"/>
      <w:b/>
      <w:bCs/>
      <w:sz w:val="32"/>
      <w:szCs w:val="32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493</Words>
  <Characters>2812</Characters>
  <Lines>23</Lines>
  <Paragraphs>6</Paragraphs>
  <TotalTime>24</TotalTime>
  <ScaleCrop>false</ScaleCrop>
  <LinksUpToDate>false</LinksUpToDate>
  <CharactersWithSpaces>3299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2024-12-03T02:53:00Z</dcterms:created>
  <dc:creator>tzgj</dc:creator>
  <cp:lastModifiedBy>汶辰</cp:lastModifiedBy>
  <dcterms:modified xsi:type="dcterms:W3CDTF">2024-12-06T10:03:16Z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DD7EB4F65E4748849D4F98D1C3A77591</vt:lpwstr>
  </property>
</Properties>
</file>